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1" w:rsidRPr="00D94761" w:rsidRDefault="00EA79F3" w:rsidP="00D94761">
      <w:pPr>
        <w:jc w:val="center"/>
        <w:rPr>
          <w:lang w:val="lt-LT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61" w:rsidRPr="00D94761" w:rsidRDefault="00D94761" w:rsidP="00D94761">
      <w:pPr>
        <w:jc w:val="center"/>
        <w:rPr>
          <w:b/>
          <w:lang w:val="lt-LT" w:eastAsia="lt-LT"/>
        </w:rPr>
      </w:pPr>
    </w:p>
    <w:p w:rsidR="00D94761" w:rsidRDefault="00D94761" w:rsidP="00D94761">
      <w:pPr>
        <w:jc w:val="center"/>
        <w:rPr>
          <w:b/>
          <w:sz w:val="26"/>
          <w:lang w:val="lt-LT"/>
        </w:rPr>
      </w:pPr>
      <w:r w:rsidRPr="00D94761">
        <w:rPr>
          <w:b/>
          <w:sz w:val="26"/>
          <w:lang w:val="lt-LT"/>
        </w:rPr>
        <w:t>ROKIŠKIO RAJONO SAVIVALDYBĖS TARYBA</w:t>
      </w:r>
    </w:p>
    <w:p w:rsidR="00EA79F3" w:rsidRPr="00D94761" w:rsidRDefault="00EA79F3" w:rsidP="00D94761">
      <w:pPr>
        <w:jc w:val="center"/>
        <w:rPr>
          <w:b/>
          <w:sz w:val="26"/>
          <w:lang w:val="lt-LT"/>
        </w:rPr>
      </w:pPr>
    </w:p>
    <w:p w:rsidR="00D94761" w:rsidRPr="00EA79F3" w:rsidRDefault="00D94761" w:rsidP="00EA79F3">
      <w:pPr>
        <w:jc w:val="center"/>
        <w:rPr>
          <w:b/>
          <w:sz w:val="26"/>
          <w:lang w:val="lt-LT"/>
        </w:rPr>
      </w:pPr>
      <w:r w:rsidRPr="00D94761">
        <w:rPr>
          <w:b/>
          <w:sz w:val="26"/>
          <w:lang w:val="lt-LT"/>
        </w:rPr>
        <w:t>S P R E N D I M AS</w:t>
      </w:r>
    </w:p>
    <w:p w:rsidR="00D94761" w:rsidRPr="00D94761" w:rsidRDefault="00D94761" w:rsidP="00D94761">
      <w:pPr>
        <w:jc w:val="center"/>
        <w:rPr>
          <w:lang w:val="lt-LT"/>
        </w:rPr>
      </w:pPr>
      <w:r w:rsidRPr="00D94761">
        <w:rPr>
          <w:b/>
          <w:lang w:val="lt-LT"/>
        </w:rPr>
        <w:t xml:space="preserve">DĖL ROKIŠKIO RAJONO SAVIVALDYBĖS ADMINISTRACIJOS DIREKTORIAUS SKYRIMO </w:t>
      </w:r>
    </w:p>
    <w:p w:rsidR="00D94761" w:rsidRPr="00D94761" w:rsidRDefault="00D94761" w:rsidP="00D94761">
      <w:pPr>
        <w:ind w:left="2880" w:firstLine="720"/>
        <w:rPr>
          <w:lang w:val="lt-LT"/>
        </w:rPr>
      </w:pPr>
    </w:p>
    <w:p w:rsidR="00D94761" w:rsidRPr="00D94761" w:rsidRDefault="00D94761" w:rsidP="00D94761">
      <w:pPr>
        <w:ind w:left="2880" w:firstLine="720"/>
        <w:rPr>
          <w:lang w:val="lt-LT"/>
        </w:rPr>
      </w:pPr>
      <w:r w:rsidRPr="00D94761">
        <w:rPr>
          <w:lang w:val="lt-LT"/>
        </w:rPr>
        <w:t>2018 m. vasario 23 d. Nr. TS-</w:t>
      </w:r>
    </w:p>
    <w:p w:rsidR="00D94761" w:rsidRPr="00D94761" w:rsidRDefault="00D94761" w:rsidP="00D94761">
      <w:pPr>
        <w:jc w:val="center"/>
        <w:rPr>
          <w:lang w:val="lt-LT"/>
        </w:rPr>
      </w:pPr>
      <w:r w:rsidRPr="00D94761">
        <w:rPr>
          <w:lang w:val="lt-LT"/>
        </w:rPr>
        <w:t>Rokiškis</w:t>
      </w:r>
    </w:p>
    <w:p w:rsidR="00D94761" w:rsidRPr="00D94761" w:rsidRDefault="00D94761" w:rsidP="00D94761">
      <w:pPr>
        <w:rPr>
          <w:b/>
          <w:lang w:val="lt-LT"/>
        </w:rPr>
      </w:pPr>
    </w:p>
    <w:p w:rsidR="00D94761" w:rsidRPr="00D94761" w:rsidRDefault="00D94761" w:rsidP="00D94761">
      <w:pPr>
        <w:rPr>
          <w:b/>
          <w:lang w:val="lt-LT"/>
        </w:rPr>
      </w:pPr>
    </w:p>
    <w:p w:rsidR="00D94761" w:rsidRPr="00D94761" w:rsidRDefault="00D94761" w:rsidP="00C067DB">
      <w:pPr>
        <w:ind w:firstLine="720"/>
        <w:jc w:val="both"/>
        <w:rPr>
          <w:lang w:val="lt-LT"/>
        </w:rPr>
      </w:pPr>
      <w:r w:rsidRPr="00D94761">
        <w:rPr>
          <w:lang w:val="lt-LT"/>
        </w:rPr>
        <w:t xml:space="preserve">Vadovaudamasi  Lietuvos Respublikos vietos savivaldos įstatymo 16 straipsnio 2 dalies 9 punktu, 29 straipsnio 3, Lietuvos Respublikos valstybės tarnybos įstatymo 10 straipsnio 2 dalies 6 punktu, 12 straipsniu, 13 straipsnio 1 dalimi, 23 straipsnio 1 dalimi, 25 straipsnio 1 dalies 1 punktu ir 2 dalimi, 26 straipsnio 1 dalies 1 punktu ir atsižvelgdama į Rokiškio rajono savivaldybės mero </w:t>
      </w:r>
      <w:r w:rsidR="009D4FA1">
        <w:rPr>
          <w:lang w:val="lt-LT"/>
        </w:rPr>
        <w:t>2018 m. vasario 12</w:t>
      </w:r>
      <w:r w:rsidRPr="00D94761">
        <w:rPr>
          <w:lang w:val="lt-LT"/>
        </w:rPr>
        <w:t xml:space="preserve"> d. potvarkį Nr. MP-</w:t>
      </w:r>
      <w:r w:rsidR="009D4FA1">
        <w:rPr>
          <w:lang w:val="lt-LT"/>
        </w:rPr>
        <w:t>26</w:t>
      </w:r>
      <w:r w:rsidRPr="00D94761">
        <w:rPr>
          <w:lang w:val="lt-LT"/>
        </w:rPr>
        <w:t xml:space="preserve"> „Dėl kandidato į Rokiškio rajono savivaldybės administracijos direktoriaus pareigas teikimo“, Rokiškio rajono savivaldybės taryba </w:t>
      </w:r>
      <w:r w:rsidR="00C067DB">
        <w:rPr>
          <w:lang w:val="lt-LT"/>
        </w:rPr>
        <w:t xml:space="preserve"> </w:t>
      </w:r>
      <w:bookmarkStart w:id="0" w:name="_GoBack"/>
      <w:bookmarkEnd w:id="0"/>
      <w:r w:rsidRPr="00D94761">
        <w:rPr>
          <w:lang w:val="lt-LT"/>
        </w:rPr>
        <w:t>n u s p r  e n d ž i a: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lang w:val="lt-LT"/>
        </w:rPr>
        <w:t xml:space="preserve">1. Skirti </w:t>
      </w:r>
      <w:proofErr w:type="spellStart"/>
      <w:r w:rsidRPr="00D94761">
        <w:rPr>
          <w:lang w:val="lt-LT"/>
        </w:rPr>
        <w:t>Natašą</w:t>
      </w:r>
      <w:proofErr w:type="spellEnd"/>
      <w:r w:rsidRPr="00D94761">
        <w:rPr>
          <w:lang w:val="lt-LT"/>
        </w:rPr>
        <w:t xml:space="preserve"> </w:t>
      </w:r>
      <w:proofErr w:type="spellStart"/>
      <w:r w:rsidRPr="00D94761">
        <w:rPr>
          <w:lang w:val="lt-LT"/>
        </w:rPr>
        <w:t>Aleksiejevą</w:t>
      </w:r>
      <w:proofErr w:type="spellEnd"/>
      <w:r w:rsidRPr="00D94761">
        <w:rPr>
          <w:lang w:val="lt-LT"/>
        </w:rPr>
        <w:t xml:space="preserve"> nuo 2018 m. </w:t>
      </w:r>
      <w:r w:rsidR="009D4FA1">
        <w:rPr>
          <w:lang w:val="lt-LT"/>
        </w:rPr>
        <w:t xml:space="preserve">kovo 1 </w:t>
      </w:r>
      <w:r w:rsidRPr="00D94761">
        <w:rPr>
          <w:lang w:val="lt-LT"/>
        </w:rPr>
        <w:t xml:space="preserve">d. Rokiškio rajono savivaldybės administracijos direktore </w:t>
      </w:r>
      <w:r w:rsidR="00943726">
        <w:rPr>
          <w:lang w:val="lt-LT"/>
        </w:rPr>
        <w:t>s</w:t>
      </w:r>
      <w:r w:rsidRPr="00D94761">
        <w:rPr>
          <w:lang w:val="lt-LT"/>
        </w:rPr>
        <w:t>avivaldybės tarybos įgaliojimų laikui.</w:t>
      </w:r>
    </w:p>
    <w:p w:rsidR="001B37CF" w:rsidRDefault="002E77D8" w:rsidP="00D94761">
      <w:pPr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D94761">
        <w:rPr>
          <w:lang w:val="lt-LT"/>
        </w:rPr>
        <w:t xml:space="preserve">. </w:t>
      </w:r>
      <w:r w:rsidR="001B37CF">
        <w:rPr>
          <w:lang w:val="lt-LT"/>
        </w:rPr>
        <w:t>Tarnybos stažą Lietuvos valstybei pradėti skaičiuoti nuo paskyrimo į pareigas dienos.</w:t>
      </w:r>
    </w:p>
    <w:p w:rsidR="00D94761" w:rsidRPr="00D94761" w:rsidRDefault="00D94761" w:rsidP="00D94761">
      <w:pPr>
        <w:jc w:val="both"/>
        <w:rPr>
          <w:lang w:val="lt-LT"/>
        </w:rPr>
      </w:pPr>
      <w:r w:rsidRPr="00D94761">
        <w:rPr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:rsidR="00D94761" w:rsidRPr="00D94761" w:rsidRDefault="00D94761" w:rsidP="00D94761">
      <w:pPr>
        <w:spacing w:line="360" w:lineRule="auto"/>
        <w:ind w:left="720"/>
        <w:rPr>
          <w:lang w:val="lt-LT"/>
        </w:rPr>
      </w:pPr>
    </w:p>
    <w:p w:rsidR="00D94761" w:rsidRPr="00D94761" w:rsidRDefault="00D94761" w:rsidP="00D94761">
      <w:pPr>
        <w:spacing w:line="360" w:lineRule="auto"/>
        <w:ind w:left="720"/>
        <w:rPr>
          <w:lang w:val="lt-LT"/>
        </w:rPr>
      </w:pPr>
    </w:p>
    <w:p w:rsidR="00D94761" w:rsidRPr="00D94761" w:rsidRDefault="00D94761" w:rsidP="00EA79F3">
      <w:pPr>
        <w:spacing w:line="360" w:lineRule="auto"/>
        <w:ind w:left="720" w:hanging="720"/>
        <w:rPr>
          <w:lang w:val="lt-LT"/>
        </w:rPr>
      </w:pPr>
      <w:r w:rsidRPr="00D94761">
        <w:rPr>
          <w:lang w:val="lt-LT"/>
        </w:rPr>
        <w:t>Savivaldybės meras</w:t>
      </w:r>
      <w:r w:rsidRPr="00D94761">
        <w:rPr>
          <w:lang w:val="lt-LT"/>
        </w:rPr>
        <w:tab/>
        <w:t xml:space="preserve">        </w:t>
      </w:r>
      <w:r w:rsidRPr="00D94761">
        <w:rPr>
          <w:lang w:val="lt-LT"/>
        </w:rPr>
        <w:tab/>
      </w:r>
      <w:r w:rsidRPr="00D94761">
        <w:rPr>
          <w:lang w:val="lt-LT"/>
        </w:rPr>
        <w:tab/>
        <w:t xml:space="preserve"> </w:t>
      </w:r>
      <w:r w:rsidR="001B37CF">
        <w:rPr>
          <w:lang w:val="lt-LT"/>
        </w:rPr>
        <w:tab/>
      </w:r>
      <w:r w:rsidR="001B37CF">
        <w:rPr>
          <w:lang w:val="lt-LT"/>
        </w:rPr>
        <w:tab/>
      </w:r>
      <w:r w:rsidR="001B37CF">
        <w:rPr>
          <w:lang w:val="lt-LT"/>
        </w:rPr>
        <w:tab/>
      </w:r>
      <w:r w:rsidRPr="00D94761">
        <w:rPr>
          <w:lang w:val="lt-LT"/>
        </w:rPr>
        <w:t xml:space="preserve">                        Antanas </w:t>
      </w:r>
      <w:proofErr w:type="spellStart"/>
      <w:r w:rsidRPr="00D94761">
        <w:rPr>
          <w:lang w:val="lt-LT"/>
        </w:rPr>
        <w:t>Vagonis</w:t>
      </w:r>
      <w:proofErr w:type="spellEnd"/>
    </w:p>
    <w:p w:rsidR="002E77D8" w:rsidRDefault="002E77D8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lang w:val="lt-LT"/>
        </w:rPr>
      </w:pPr>
    </w:p>
    <w:p w:rsidR="00EA79F3" w:rsidRDefault="00EA79F3" w:rsidP="00EA79F3">
      <w:pPr>
        <w:ind w:right="-999"/>
        <w:rPr>
          <w:b/>
          <w:lang w:val="lt-LT"/>
        </w:rPr>
      </w:pPr>
      <w:r>
        <w:rPr>
          <w:lang w:val="lt-LT"/>
        </w:rPr>
        <w:t xml:space="preserve">Regina </w:t>
      </w:r>
      <w:proofErr w:type="spellStart"/>
      <w:r>
        <w:rPr>
          <w:lang w:val="lt-LT"/>
        </w:rPr>
        <w:t>Strumskienė</w:t>
      </w:r>
      <w:proofErr w:type="spellEnd"/>
    </w:p>
    <w:p w:rsidR="002E77D8" w:rsidRDefault="002E77D8" w:rsidP="00D94761">
      <w:pPr>
        <w:ind w:right="-999"/>
        <w:jc w:val="center"/>
        <w:rPr>
          <w:b/>
          <w:lang w:val="lt-LT"/>
        </w:rPr>
      </w:pPr>
    </w:p>
    <w:p w:rsidR="00D94761" w:rsidRPr="00D94761" w:rsidRDefault="00D94761" w:rsidP="00D94761">
      <w:pPr>
        <w:ind w:right="-999"/>
        <w:jc w:val="center"/>
        <w:rPr>
          <w:b/>
          <w:lang w:val="lt-LT"/>
        </w:rPr>
      </w:pPr>
      <w:r w:rsidRPr="00D94761">
        <w:rPr>
          <w:b/>
          <w:lang w:val="lt-LT"/>
        </w:rPr>
        <w:lastRenderedPageBreak/>
        <w:t>ROKIŠKIO RAJONO SAVIVALDYBĖS TARYBOS SPRENDIMO</w:t>
      </w:r>
    </w:p>
    <w:p w:rsidR="00D94761" w:rsidRPr="00D94761" w:rsidRDefault="00D94761" w:rsidP="00D94761">
      <w:pPr>
        <w:jc w:val="center"/>
        <w:rPr>
          <w:b/>
          <w:lang w:val="lt-LT"/>
        </w:rPr>
      </w:pPr>
      <w:r w:rsidRPr="00D94761">
        <w:rPr>
          <w:b/>
          <w:lang w:val="lt-LT"/>
        </w:rPr>
        <w:t xml:space="preserve">ROKIŠKIO RAJONO SAVIVALDYBĖS </w:t>
      </w:r>
      <w:r w:rsidR="001B37CF">
        <w:rPr>
          <w:b/>
          <w:lang w:val="lt-LT"/>
        </w:rPr>
        <w:t xml:space="preserve">ADMINISTRACIJOS DIREKTORIAUS </w:t>
      </w:r>
      <w:r w:rsidRPr="00D94761">
        <w:rPr>
          <w:b/>
          <w:lang w:val="lt-LT"/>
        </w:rPr>
        <w:t>SKYRIMO AIŠKINAMASIS RAŠTAS</w:t>
      </w:r>
    </w:p>
    <w:p w:rsidR="00D94761" w:rsidRPr="00D94761" w:rsidRDefault="00D94761" w:rsidP="00D94761">
      <w:pPr>
        <w:ind w:right="-8"/>
        <w:jc w:val="center"/>
        <w:rPr>
          <w:b/>
          <w:lang w:val="lt-LT"/>
        </w:rPr>
      </w:pPr>
    </w:p>
    <w:p w:rsidR="00D94761" w:rsidRPr="00D94761" w:rsidRDefault="00D94761" w:rsidP="00D94761">
      <w:pPr>
        <w:jc w:val="both"/>
        <w:rPr>
          <w:lang w:val="lt-LT"/>
        </w:rPr>
      </w:pPr>
      <w:r w:rsidRPr="00D94761">
        <w:rPr>
          <w:b/>
          <w:lang w:val="lt-LT"/>
        </w:rPr>
        <w:tab/>
        <w:t xml:space="preserve">Parengto sprendimo projekto tikslai ir uždaviniai. </w:t>
      </w:r>
      <w:r w:rsidRPr="00D94761">
        <w:rPr>
          <w:lang w:val="lt-LT"/>
        </w:rPr>
        <w:t xml:space="preserve">Vadovaujantis Lietuvos Respublikos vietos savivaldos įstatymo nuostatomis paskirti Rokiškio rajono savivaldybės </w:t>
      </w:r>
      <w:r w:rsidR="001B37CF">
        <w:rPr>
          <w:lang w:val="lt-LT"/>
        </w:rPr>
        <w:t>administracijos direktorių.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ab/>
        <w:t>Šiuo metu esantis teisinis reglamentavimas.</w:t>
      </w:r>
      <w:r w:rsidRPr="00D94761">
        <w:rPr>
          <w:lang w:val="lt-LT"/>
        </w:rPr>
        <w:t xml:space="preserve"> Lietuvos Respublikos vietos savivaldos įstatymas, Rokiškio rajono savivaldybės tarybos veiklos reglamentas, patvirtintas Rokiškio rajono savivaldybės tarybos 2015 m. kovo 27d. sprendimu Nr. TS-102 ‚Dėl Rokiškio rajono savivaldybės tarybos veiklos reglamento patvirtinimo“, Lietuvos Respublikos </w:t>
      </w:r>
      <w:r w:rsidR="001B37CF">
        <w:rPr>
          <w:lang w:val="lt-LT"/>
        </w:rPr>
        <w:t xml:space="preserve">valstybės tarnybos įstatymas. </w:t>
      </w:r>
    </w:p>
    <w:p w:rsidR="00D94761" w:rsidRPr="00D94761" w:rsidRDefault="00D94761" w:rsidP="00D94761">
      <w:pPr>
        <w:jc w:val="both"/>
        <w:rPr>
          <w:b/>
          <w:lang w:val="lt-LT"/>
        </w:rPr>
      </w:pPr>
      <w:r w:rsidRPr="00D94761">
        <w:rPr>
          <w:b/>
          <w:lang w:val="lt-LT"/>
        </w:rPr>
        <w:tab/>
        <w:t xml:space="preserve">Sprendimo projekto esmė. </w:t>
      </w:r>
    </w:p>
    <w:p w:rsidR="001B37CF" w:rsidRDefault="00D94761" w:rsidP="00D94761">
      <w:pPr>
        <w:jc w:val="both"/>
        <w:rPr>
          <w:lang w:val="lt-LT"/>
        </w:rPr>
      </w:pPr>
      <w:r w:rsidRPr="00D94761">
        <w:rPr>
          <w:b/>
          <w:lang w:val="lt-LT"/>
        </w:rPr>
        <w:tab/>
      </w:r>
      <w:r w:rsidRPr="00D94761">
        <w:rPr>
          <w:lang w:val="lt-LT"/>
        </w:rPr>
        <w:t xml:space="preserve">Vadovaujantis Lietuvos Respublikos vietos savivaldos įstatymo 16 straipsnio 2 dalies </w:t>
      </w:r>
      <w:r w:rsidR="001B37CF">
        <w:rPr>
          <w:lang w:val="lt-LT"/>
        </w:rPr>
        <w:t>9</w:t>
      </w:r>
      <w:r w:rsidRPr="00D94761">
        <w:rPr>
          <w:lang w:val="lt-LT"/>
        </w:rPr>
        <w:t xml:space="preserve"> punktu, </w:t>
      </w:r>
      <w:r w:rsidR="001B37CF">
        <w:rPr>
          <w:lang w:val="lt-LT"/>
        </w:rPr>
        <w:t>sprendimą dėl Administracijos direktoriaus priėmimo į pareigas priima savivaldybės taryba. To paties įstatymo 29 straipsnio 3 dalyje nustatyta, kad savivaldybės administracijos direktorius į pareigas skiriamas mero teikimu, savivaldybės tarybos sprendimu savivaldybės tarybos įgaliojimų laikui politinio (asmeninio) pasitikėjimo pagrindu.</w:t>
      </w:r>
    </w:p>
    <w:p w:rsidR="008375D7" w:rsidRDefault="001B37CF" w:rsidP="00D94761">
      <w:pPr>
        <w:jc w:val="both"/>
        <w:rPr>
          <w:lang w:val="lt-LT"/>
        </w:rPr>
      </w:pPr>
      <w:r>
        <w:rPr>
          <w:lang w:val="lt-LT"/>
        </w:rPr>
        <w:tab/>
        <w:t xml:space="preserve">Savivaldybės administracijos direktoriaus darbo užmokestis nustatomas vadovaujantis Lietuvos respublikos valstybės tarnybos įstatymu pagal pareigybės kategoriją. Valstybės tarnautojams  už tarnybos Lietuvos valstybei stažą mokamas priedas, kurį sudaro 3 procentai pareiginės algos už kiekvienus trejus tarnybos Lietuvos valstybei metus, o už įprastą darbo krūvį </w:t>
      </w:r>
      <w:r w:rsidR="008375D7">
        <w:rPr>
          <w:lang w:val="lt-LT"/>
        </w:rPr>
        <w:t>viršijančią veiklą, kai yra padidėjęs darbų mastas atliekant pareigybės aprašyme nustatytas funkcijas, mokama priemoka, kuri negali viršyti 60 procentų pareiginės algos.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bookmarkStart w:id="1" w:name="pn1_80"/>
      <w:bookmarkEnd w:id="1"/>
      <w:r w:rsidRPr="00D94761">
        <w:rPr>
          <w:b/>
          <w:lang w:val="lt-LT"/>
        </w:rPr>
        <w:t>Galimos pasekmės, priėmus siūlomą tarybos sprendimo projektą: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teigiamos</w:t>
      </w:r>
      <w:r w:rsidRPr="00D94761">
        <w:rPr>
          <w:lang w:val="lt-LT"/>
        </w:rPr>
        <w:t xml:space="preserve"> – bus įgyvendinti aukščiau iš vardintų teisės aktų reikalavimai.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neigiamos</w:t>
      </w:r>
      <w:r w:rsidRPr="00D94761">
        <w:rPr>
          <w:lang w:val="lt-LT"/>
        </w:rPr>
        <w:t xml:space="preserve"> – nėra.</w:t>
      </w:r>
    </w:p>
    <w:p w:rsidR="00D94761" w:rsidRPr="00D94761" w:rsidRDefault="00D94761" w:rsidP="00D94761">
      <w:pPr>
        <w:ind w:firstLine="720"/>
        <w:jc w:val="both"/>
        <w:rPr>
          <w:b/>
          <w:lang w:val="lt-LT"/>
        </w:rPr>
      </w:pPr>
      <w:r w:rsidRPr="00D94761">
        <w:rPr>
          <w:b/>
          <w:lang w:val="lt-LT"/>
        </w:rPr>
        <w:t>Kokia sprendimo nauda Rokiškio rajono gyventojams: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lang w:val="lt-LT"/>
        </w:rPr>
        <w:t xml:space="preserve">Bus paskirtas savivaldybės </w:t>
      </w:r>
      <w:r w:rsidR="008375D7">
        <w:rPr>
          <w:lang w:val="lt-LT"/>
        </w:rPr>
        <w:t>administracijos direktorius</w:t>
      </w:r>
      <w:r w:rsidRPr="00D94761">
        <w:rPr>
          <w:lang w:val="lt-LT"/>
        </w:rPr>
        <w:t xml:space="preserve">, kuris </w:t>
      </w:r>
      <w:r w:rsidR="008375D7">
        <w:rPr>
          <w:lang w:val="lt-LT"/>
        </w:rPr>
        <w:t>vadovaus savivaldybės administracijai, koordinuos administracijos specialistų darbą, kad būtų apginti rajono gyventojų interesai.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Finansavimo šaltiniai ir lėšų poreikis:</w:t>
      </w:r>
      <w:r w:rsidRPr="00D94761">
        <w:rPr>
          <w:lang w:val="lt-LT"/>
        </w:rPr>
        <w:t xml:space="preserve"> sprendimo įgyvendinimui lėšos reikalingos savivaldybės </w:t>
      </w:r>
      <w:r w:rsidR="008375D7">
        <w:rPr>
          <w:lang w:val="lt-LT"/>
        </w:rPr>
        <w:t>administracijos direktoriaus</w:t>
      </w:r>
      <w:r w:rsidR="002E77D8">
        <w:rPr>
          <w:lang w:val="lt-LT"/>
        </w:rPr>
        <w:t xml:space="preserve"> darbo užmokesčiui.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>Suderinamumas su Lietuvos Respublikos galiojančiais teisės norminiais aktais.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lang w:val="lt-LT"/>
        </w:rPr>
        <w:t>Projektas neprieštarauja galiojantiems teisės aktams.</w:t>
      </w:r>
    </w:p>
    <w:p w:rsidR="00D94761" w:rsidRPr="00D94761" w:rsidRDefault="00D94761" w:rsidP="00D94761">
      <w:pPr>
        <w:ind w:firstLine="720"/>
        <w:jc w:val="both"/>
        <w:rPr>
          <w:lang w:val="lt-LT"/>
        </w:rPr>
      </w:pPr>
      <w:r w:rsidRPr="00D94761">
        <w:rPr>
          <w:b/>
          <w:lang w:val="lt-LT"/>
        </w:rPr>
        <w:t xml:space="preserve">Antikorupcinis vertinimas- </w:t>
      </w:r>
      <w:r w:rsidRPr="00D94761">
        <w:rPr>
          <w:lang w:val="lt-LT"/>
        </w:rPr>
        <w:t xml:space="preserve">teisės akte nenumatoma reguliuoti visuomeninių santykių, susijusių su LR </w:t>
      </w:r>
      <w:r w:rsidR="00943726">
        <w:rPr>
          <w:lang w:val="lt-LT"/>
        </w:rPr>
        <w:t>k</w:t>
      </w:r>
      <w:r w:rsidRPr="00D94761">
        <w:rPr>
          <w:lang w:val="lt-LT"/>
        </w:rPr>
        <w:t xml:space="preserve">orupcijos prevencijos įstatymo 8 str. 1 d. numatytais veiksniais, todėl teisės aktas nevertintinas antikorupciniu požiūriu. </w:t>
      </w:r>
    </w:p>
    <w:p w:rsidR="00D94761" w:rsidRPr="00D94761" w:rsidRDefault="00D94761" w:rsidP="00D94761">
      <w:pPr>
        <w:ind w:right="-1283"/>
        <w:jc w:val="both"/>
        <w:rPr>
          <w:lang w:val="lt-LT"/>
        </w:rPr>
      </w:pPr>
    </w:p>
    <w:p w:rsidR="00D94761" w:rsidRPr="00D94761" w:rsidRDefault="00D94761" w:rsidP="00D94761">
      <w:pPr>
        <w:jc w:val="both"/>
        <w:rPr>
          <w:bCs/>
          <w:lang w:val="lt-LT" w:eastAsia="ar-SA"/>
        </w:rPr>
      </w:pPr>
      <w:r w:rsidRPr="00D94761">
        <w:rPr>
          <w:bCs/>
          <w:lang w:val="lt-LT" w:eastAsia="ar-SA"/>
        </w:rPr>
        <w:t>Juridinio ir personalo skyriaus vedėja</w:t>
      </w:r>
      <w:r w:rsidRPr="00D94761">
        <w:rPr>
          <w:bCs/>
          <w:lang w:val="lt-LT" w:eastAsia="ar-SA"/>
        </w:rPr>
        <w:tab/>
      </w:r>
      <w:r w:rsidRPr="00D94761">
        <w:rPr>
          <w:bCs/>
          <w:lang w:val="lt-LT" w:eastAsia="ar-SA"/>
        </w:rPr>
        <w:tab/>
      </w:r>
      <w:r w:rsidR="008375D7">
        <w:rPr>
          <w:bCs/>
          <w:lang w:val="lt-LT" w:eastAsia="ar-SA"/>
        </w:rPr>
        <w:tab/>
      </w:r>
      <w:r w:rsidR="008375D7">
        <w:rPr>
          <w:bCs/>
          <w:lang w:val="lt-LT" w:eastAsia="ar-SA"/>
        </w:rPr>
        <w:tab/>
      </w:r>
      <w:r w:rsidR="008375D7">
        <w:rPr>
          <w:bCs/>
          <w:lang w:val="lt-LT" w:eastAsia="ar-SA"/>
        </w:rPr>
        <w:tab/>
      </w:r>
      <w:r w:rsidR="008375D7">
        <w:rPr>
          <w:bCs/>
          <w:lang w:val="lt-LT" w:eastAsia="ar-SA"/>
        </w:rPr>
        <w:tab/>
      </w:r>
      <w:r w:rsidRPr="00D94761">
        <w:rPr>
          <w:bCs/>
          <w:lang w:val="lt-LT" w:eastAsia="ar-SA"/>
        </w:rPr>
        <w:tab/>
        <w:t xml:space="preserve">Regina </w:t>
      </w:r>
      <w:proofErr w:type="spellStart"/>
      <w:r w:rsidRPr="00D94761">
        <w:rPr>
          <w:bCs/>
          <w:lang w:val="lt-LT" w:eastAsia="ar-SA"/>
        </w:rPr>
        <w:t>Strumskienė</w:t>
      </w:r>
      <w:proofErr w:type="spellEnd"/>
    </w:p>
    <w:sectPr w:rsidR="00D94761" w:rsidRPr="00D94761" w:rsidSect="00EA79F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5E1"/>
    <w:multiLevelType w:val="hybridMultilevel"/>
    <w:tmpl w:val="0E8678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8"/>
    <w:rsid w:val="000252EE"/>
    <w:rsid w:val="001B37CF"/>
    <w:rsid w:val="00220364"/>
    <w:rsid w:val="002E77D8"/>
    <w:rsid w:val="003A1F10"/>
    <w:rsid w:val="006374E7"/>
    <w:rsid w:val="0070325E"/>
    <w:rsid w:val="008375D7"/>
    <w:rsid w:val="008F267D"/>
    <w:rsid w:val="00943726"/>
    <w:rsid w:val="009D4FA1"/>
    <w:rsid w:val="00B83DE8"/>
    <w:rsid w:val="00C067DB"/>
    <w:rsid w:val="00C343E7"/>
    <w:rsid w:val="00D06460"/>
    <w:rsid w:val="00D94761"/>
    <w:rsid w:val="00E571D6"/>
    <w:rsid w:val="00E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B83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D94761"/>
    <w:pPr>
      <w:spacing w:before="100" w:beforeAutospacing="1" w:after="100" w:afterAutospacing="1"/>
    </w:pPr>
    <w:rPr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4F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4F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B83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D94761"/>
    <w:pPr>
      <w:spacing w:before="100" w:beforeAutospacing="1" w:after="100" w:afterAutospacing="1"/>
    </w:pPr>
    <w:rPr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4F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4F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UAB  Panevėžio regiono atliekų tvarkymo centras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 Panevėžio regiono atliekų tvarkymo centras</dc:title>
  <dc:creator>user</dc:creator>
  <cp:lastModifiedBy>Jurgita Jurkonyte</cp:lastModifiedBy>
  <cp:revision>4</cp:revision>
  <cp:lastPrinted>2005-02-24T09:02:00Z</cp:lastPrinted>
  <dcterms:created xsi:type="dcterms:W3CDTF">2018-02-13T09:30:00Z</dcterms:created>
  <dcterms:modified xsi:type="dcterms:W3CDTF">2018-02-20T11:40:00Z</dcterms:modified>
</cp:coreProperties>
</file>